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DB7AC" w14:textId="77777777" w:rsidR="00E73867" w:rsidRDefault="002E4ECB" w:rsidP="00E73867">
      <w:pPr>
        <w:rPr>
          <w:sz w:val="20"/>
          <w:szCs w:val="20"/>
        </w:rPr>
      </w:pPr>
      <w:r w:rsidRPr="002E4ECB">
        <w:rPr>
          <w:noProof/>
        </w:rPr>
        <w:drawing>
          <wp:inline distT="0" distB="0" distL="0" distR="0" wp14:anchorId="3019902E" wp14:editId="5FBCEFE7">
            <wp:extent cx="19431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738" cy="98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225A2" w14:textId="5B9C0C43" w:rsidR="00E73867" w:rsidRPr="008A2834" w:rsidRDefault="00E73867" w:rsidP="00E73867">
      <w:r w:rsidRPr="008A2834">
        <w:t xml:space="preserve">The University of Melbourne is committed to providing a safe and healthy working environment for all staff, students, contractors and other personnel at locations under the management or control of the University. The </w:t>
      </w:r>
      <w:hyperlink r:id="rId8" w:history="1">
        <w:r w:rsidRPr="008A2834">
          <w:rPr>
            <w:rStyle w:val="Hyperlink"/>
            <w:b/>
            <w:color w:val="auto"/>
            <w:u w:val="none"/>
          </w:rPr>
          <w:t>Health and Safety Policy (MPF1205)</w:t>
        </w:r>
      </w:hyperlink>
      <w:r w:rsidRPr="008A2834">
        <w:t xml:space="preserve"> supports compliance with the Occupational Health and Safety Act 2004 (Vic).</w:t>
      </w:r>
    </w:p>
    <w:p w14:paraId="2CE219C7" w14:textId="3F2CD7DE" w:rsidR="002E4ECB" w:rsidRPr="00E73867" w:rsidRDefault="002D1377" w:rsidP="002E4EC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70C0"/>
        </w:rPr>
      </w:pPr>
      <w:r w:rsidRPr="00E73867">
        <w:rPr>
          <w:rFonts w:ascii="Calibri" w:eastAsia="Times New Roman" w:hAnsi="Calibri" w:cs="Calibri"/>
          <w:b/>
          <w:color w:val="0070C0"/>
        </w:rPr>
        <w:t>Internship host</w:t>
      </w:r>
      <w:r w:rsidR="0046321D" w:rsidRPr="00E73867">
        <w:rPr>
          <w:rFonts w:ascii="Calibri" w:eastAsia="Times New Roman" w:hAnsi="Calibri" w:cs="Calibri"/>
          <w:b/>
          <w:color w:val="0070C0"/>
        </w:rPr>
        <w:t>/employer</w:t>
      </w:r>
      <w:r w:rsidR="002E4ECB" w:rsidRPr="00E73867">
        <w:rPr>
          <w:rFonts w:ascii="Calibri" w:eastAsia="Times New Roman" w:hAnsi="Calibri" w:cs="Calibri"/>
          <w:b/>
          <w:color w:val="0070C0"/>
        </w:rPr>
        <w:t xml:space="preserve"> to complete</w:t>
      </w:r>
    </w:p>
    <w:p w14:paraId="7903BD3C" w14:textId="2FC6BB91" w:rsidR="002E4ECB" w:rsidRDefault="0046321D">
      <w:pPr>
        <w:rPr>
          <w:b/>
        </w:rPr>
      </w:pPr>
      <w:r w:rsidRPr="0065792D">
        <w:rPr>
          <w:b/>
        </w:rPr>
        <w:t>Host organisation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2A7B" w14:paraId="50503303" w14:textId="77777777" w:rsidTr="00F52A7B">
        <w:tc>
          <w:tcPr>
            <w:tcW w:w="4508" w:type="dxa"/>
          </w:tcPr>
          <w:p w14:paraId="30269D71" w14:textId="2A5B85C9" w:rsidR="00F52A7B" w:rsidRDefault="00F52A7B">
            <w:pPr>
              <w:rPr>
                <w:b/>
              </w:rPr>
            </w:pPr>
            <w:r>
              <w:t>Placement address</w:t>
            </w:r>
          </w:p>
        </w:tc>
        <w:tc>
          <w:tcPr>
            <w:tcW w:w="4508" w:type="dxa"/>
          </w:tcPr>
          <w:p w14:paraId="5472B9D6" w14:textId="287C9C16" w:rsidR="00F52A7B" w:rsidRDefault="00E1390B">
            <w:pPr>
              <w:rPr>
                <w:b/>
              </w:rPr>
            </w:pPr>
            <w:sdt>
              <w:sdtPr>
                <w:id w:val="-618983956"/>
                <w:placeholder>
                  <w:docPart w:val="2CA2DFAAB96744818877BCB095A65E7F"/>
                </w:placeholder>
                <w:showingPlcHdr/>
                <w:text/>
              </w:sdtPr>
              <w:sdtEndPr/>
              <w:sdtContent>
                <w:r w:rsidR="00F52A7B" w:rsidRPr="00F5481E">
                  <w:rPr>
                    <w:rStyle w:val="PlaceholderText"/>
                  </w:rPr>
                  <w:t>Click or tap here to enter text</w:t>
                </w:r>
              </w:sdtContent>
            </w:sdt>
          </w:p>
        </w:tc>
      </w:tr>
      <w:tr w:rsidR="00F52A7B" w14:paraId="03565865" w14:textId="77777777" w:rsidTr="00F52A7B">
        <w:tc>
          <w:tcPr>
            <w:tcW w:w="4508" w:type="dxa"/>
          </w:tcPr>
          <w:p w14:paraId="2FC1E5FD" w14:textId="773B0244" w:rsidR="00F52A7B" w:rsidRDefault="00F52A7B">
            <w:pPr>
              <w:rPr>
                <w:b/>
              </w:rPr>
            </w:pPr>
            <w:r w:rsidRPr="0046321D">
              <w:t>Number of employees or volunteers in the organisation</w:t>
            </w:r>
          </w:p>
        </w:tc>
        <w:tc>
          <w:tcPr>
            <w:tcW w:w="4508" w:type="dxa"/>
          </w:tcPr>
          <w:p w14:paraId="3CA0E3F7" w14:textId="5E47A4B7" w:rsidR="00F52A7B" w:rsidRDefault="00E1390B">
            <w:pPr>
              <w:rPr>
                <w:b/>
              </w:rPr>
            </w:pPr>
            <w:sdt>
              <w:sdtPr>
                <w:id w:val="-73121584"/>
                <w:placeholder>
                  <w:docPart w:val="BEFB4202F12B479A89FFA101769D2938"/>
                </w:placeholder>
                <w:showingPlcHdr/>
                <w:dropDownList>
                  <w:listItem w:displayText="Less than 5" w:value="Less than 5"/>
                  <w:listItem w:displayText="5-10" w:value="5-10"/>
                  <w:listItem w:displayText="11-20" w:value="11-20"/>
                  <w:listItem w:displayText="20-50" w:value="20-50"/>
                  <w:listItem w:displayText="50-100" w:value="50-100"/>
                  <w:listItem w:displayText="100-500" w:value="100-500"/>
                  <w:listItem w:displayText="500+" w:value="500+"/>
                </w:dropDownList>
              </w:sdtPr>
              <w:sdtEndPr/>
              <w:sdtContent>
                <w:r w:rsidR="00F52A7B">
                  <w:rPr>
                    <w:rStyle w:val="PlaceholderText"/>
                  </w:rPr>
                  <w:t xml:space="preserve">Please choose one </w:t>
                </w:r>
              </w:sdtContent>
            </w:sdt>
          </w:p>
        </w:tc>
      </w:tr>
      <w:tr w:rsidR="00F52A7B" w14:paraId="0D78ECCC" w14:textId="77777777" w:rsidTr="00E73867">
        <w:tc>
          <w:tcPr>
            <w:tcW w:w="4508" w:type="dxa"/>
          </w:tcPr>
          <w:p w14:paraId="2289D01E" w14:textId="7630895E" w:rsidR="00F52A7B" w:rsidRDefault="00F52A7B">
            <w:pPr>
              <w:rPr>
                <w:b/>
              </w:rPr>
            </w:pPr>
            <w:r w:rsidRPr="004A293C">
              <w:t>How many years has your organisation been operating?</w:t>
            </w:r>
            <w:r>
              <w:t xml:space="preserve">   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1C01D5EF" w14:textId="1A78FE23" w:rsidR="00F52A7B" w:rsidRDefault="00E1390B">
            <w:pPr>
              <w:rPr>
                <w:b/>
              </w:rPr>
            </w:pPr>
            <w:sdt>
              <w:sdtPr>
                <w:id w:val="-1043971751"/>
                <w:placeholder>
                  <w:docPart w:val="67D6FD1652D044E381FC4CDB3991810B"/>
                </w:placeholder>
                <w:showingPlcHdr/>
                <w:dropDownList>
                  <w:listItem w:displayText="less than 1 year" w:value="less than 1 year"/>
                  <w:listItem w:displayText="1-5 years" w:value="1-5 years"/>
                  <w:listItem w:displayText="5-10 years" w:value="5-10 years"/>
                  <w:listItem w:displayText="10-20 years" w:value="10-20 years"/>
                  <w:listItem w:displayText="20+ years" w:value="20+ years"/>
                </w:dropDownList>
              </w:sdtPr>
              <w:sdtEndPr/>
              <w:sdtContent>
                <w:r w:rsidR="00F52A7B">
                  <w:rPr>
                    <w:rStyle w:val="PlaceholderText"/>
                  </w:rPr>
                  <w:t>Please choose one</w:t>
                </w:r>
              </w:sdtContent>
            </w:sdt>
          </w:p>
        </w:tc>
      </w:tr>
      <w:tr w:rsidR="00F52A7B" w14:paraId="27E75917" w14:textId="77777777" w:rsidTr="00E73867">
        <w:tc>
          <w:tcPr>
            <w:tcW w:w="4508" w:type="dxa"/>
            <w:shd w:val="clear" w:color="auto" w:fill="auto"/>
          </w:tcPr>
          <w:p w14:paraId="4874183A" w14:textId="1086CF77" w:rsidR="00F52A7B" w:rsidRPr="00F52A7B" w:rsidRDefault="00F52A7B">
            <w:pPr>
              <w:rPr>
                <w:highlight w:val="yellow"/>
              </w:rPr>
            </w:pPr>
            <w:r w:rsidRPr="00F52A7B">
              <w:t>Does your organisation have a Board of Directors and any sub committees?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28D253D8" w14:textId="3B13424D" w:rsidR="00F52A7B" w:rsidRDefault="00E1390B">
            <w:pPr>
              <w:rPr>
                <w:b/>
              </w:rPr>
            </w:pPr>
            <w:sdt>
              <w:sdtPr>
                <w:id w:val="-219440159"/>
                <w:placeholder>
                  <w:docPart w:val="E8CAB755C28C4F12921209712CB49D9C"/>
                </w:placeholder>
                <w:showingPlcHdr/>
                <w:text/>
              </w:sdtPr>
              <w:sdtContent>
                <w:r w:rsidRPr="00F5481E">
                  <w:rPr>
                    <w:rStyle w:val="PlaceholderText"/>
                  </w:rPr>
                  <w:t>Click or tap here to enter text</w:t>
                </w:r>
              </w:sdtContent>
            </w:sdt>
          </w:p>
        </w:tc>
      </w:tr>
    </w:tbl>
    <w:p w14:paraId="07BA6C5F" w14:textId="77777777" w:rsidR="00F9006C" w:rsidRPr="008470ED" w:rsidRDefault="00F9006C" w:rsidP="0046321D">
      <w:pPr>
        <w:rPr>
          <w:highlight w:val="yellow"/>
        </w:rPr>
      </w:pPr>
    </w:p>
    <w:p w14:paraId="3A25FF5E" w14:textId="7CC534C8" w:rsidR="0046321D" w:rsidRPr="00E73867" w:rsidRDefault="0046321D" w:rsidP="0046321D">
      <w:r w:rsidRPr="00E73867">
        <w:t>Please answer the following questions</w:t>
      </w:r>
      <w:r w:rsidR="0000195D" w:rsidRPr="00E73867">
        <w:t>.</w:t>
      </w:r>
      <w:r w:rsidRPr="00E73867"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3867" w14:paraId="484CC78A" w14:textId="77777777" w:rsidTr="00E73867">
        <w:tc>
          <w:tcPr>
            <w:tcW w:w="9016" w:type="dxa"/>
            <w:shd w:val="clear" w:color="auto" w:fill="0070C0"/>
          </w:tcPr>
          <w:p w14:paraId="22119742" w14:textId="77777777" w:rsidR="00AA2A46" w:rsidRDefault="00AA2A46" w:rsidP="00AA2A46">
            <w:pPr>
              <w:rPr>
                <w:b/>
                <w:color w:val="FFFFFF" w:themeColor="background1"/>
              </w:rPr>
            </w:pPr>
          </w:p>
          <w:p w14:paraId="511486C5" w14:textId="77777777" w:rsidR="00E73867" w:rsidRDefault="00E73867" w:rsidP="00AA2A46">
            <w:pPr>
              <w:rPr>
                <w:b/>
                <w:color w:val="FFFFFF" w:themeColor="background1"/>
              </w:rPr>
            </w:pPr>
            <w:r w:rsidRPr="00AA2A46">
              <w:rPr>
                <w:b/>
                <w:color w:val="FFFFFF" w:themeColor="background1"/>
              </w:rPr>
              <w:t>Health and Safety</w:t>
            </w:r>
          </w:p>
          <w:p w14:paraId="29A8B5A2" w14:textId="7B1789F5" w:rsidR="00AA2A46" w:rsidRPr="00AA2A46" w:rsidRDefault="00AA2A46" w:rsidP="00AA2A46">
            <w:pPr>
              <w:rPr>
                <w:b/>
                <w:color w:val="FFFFFF" w:themeColor="background1"/>
              </w:rPr>
            </w:pPr>
          </w:p>
        </w:tc>
      </w:tr>
      <w:tr w:rsidR="00E73867" w14:paraId="28E25F31" w14:textId="77777777" w:rsidTr="00E73867">
        <w:tc>
          <w:tcPr>
            <w:tcW w:w="9016" w:type="dxa"/>
          </w:tcPr>
          <w:p w14:paraId="590E10EC" w14:textId="77777777" w:rsidR="00E73867" w:rsidRDefault="00E73867" w:rsidP="00E73867"/>
          <w:p w14:paraId="066DEA63" w14:textId="7227F2FE" w:rsidR="00E73867" w:rsidRPr="0065792D" w:rsidRDefault="00E73867" w:rsidP="00E73867">
            <w:r w:rsidRPr="0065792D">
              <w:t xml:space="preserve">Do you have a written health and safety policy?   </w:t>
            </w:r>
          </w:p>
          <w:p w14:paraId="41C59602" w14:textId="77777777" w:rsidR="00E73867" w:rsidRPr="0065792D" w:rsidRDefault="00E1390B" w:rsidP="00E73867">
            <w:sdt>
              <w:sdtPr>
                <w:id w:val="140989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867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867" w:rsidRPr="0065792D">
              <w:t xml:space="preserve">   Yes</w:t>
            </w:r>
          </w:p>
          <w:p w14:paraId="541898FC" w14:textId="77777777" w:rsidR="00E73867" w:rsidRPr="0065792D" w:rsidRDefault="00E1390B" w:rsidP="00E73867">
            <w:sdt>
              <w:sdtPr>
                <w:id w:val="-115583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867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867" w:rsidRPr="0065792D">
              <w:t xml:space="preserve">   No, because </w:t>
            </w:r>
            <w:sdt>
              <w:sdtPr>
                <w:id w:val="-985939685"/>
                <w:placeholder>
                  <w:docPart w:val="2CD007586D2B481E992916F10A16673C"/>
                </w:placeholder>
                <w:text/>
              </w:sdtPr>
              <w:sdtEndPr/>
              <w:sdtContent>
                <w:r w:rsidR="00E73867">
                  <w:t>(brief explanation)</w:t>
                </w:r>
              </w:sdtContent>
            </w:sdt>
          </w:p>
          <w:p w14:paraId="2D3D6F44" w14:textId="77777777" w:rsidR="00E73867" w:rsidRDefault="00E73867" w:rsidP="00E73867"/>
        </w:tc>
      </w:tr>
      <w:tr w:rsidR="00E73867" w14:paraId="5EE21201" w14:textId="77777777" w:rsidTr="00E73867">
        <w:tc>
          <w:tcPr>
            <w:tcW w:w="9016" w:type="dxa"/>
          </w:tcPr>
          <w:p w14:paraId="59BC27C4" w14:textId="77777777" w:rsidR="00E73867" w:rsidRDefault="00E73867" w:rsidP="00E73867"/>
          <w:p w14:paraId="42D292AA" w14:textId="4C6F9C28" w:rsidR="00E73867" w:rsidRPr="0065792D" w:rsidRDefault="00E73867" w:rsidP="00E73867">
            <w:r w:rsidRPr="0065792D">
              <w:t xml:space="preserve">Will appropriate health and safety induction, training and supervision be provided to the internship participant?         </w:t>
            </w:r>
          </w:p>
          <w:p w14:paraId="23515103" w14:textId="77777777" w:rsidR="00E73867" w:rsidRPr="0065792D" w:rsidRDefault="00E1390B" w:rsidP="00E73867">
            <w:sdt>
              <w:sdtPr>
                <w:id w:val="83071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867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867" w:rsidRPr="0065792D">
              <w:t xml:space="preserve">   Yes</w:t>
            </w:r>
          </w:p>
          <w:p w14:paraId="019DA973" w14:textId="77777777" w:rsidR="00E73867" w:rsidRPr="0065792D" w:rsidRDefault="00E1390B" w:rsidP="00E73867">
            <w:sdt>
              <w:sdtPr>
                <w:id w:val="115911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867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867" w:rsidRPr="0065792D">
              <w:t xml:space="preserve">   No, because </w:t>
            </w:r>
            <w:sdt>
              <w:sdtPr>
                <w:id w:val="1147020381"/>
                <w:placeholder>
                  <w:docPart w:val="6DC2979D0D224395940C9495BF38763B"/>
                </w:placeholder>
                <w:text/>
              </w:sdtPr>
              <w:sdtEndPr/>
              <w:sdtContent>
                <w:r w:rsidR="00E73867">
                  <w:t>(brief explanation)</w:t>
                </w:r>
              </w:sdtContent>
            </w:sdt>
          </w:p>
          <w:p w14:paraId="448FE21B" w14:textId="77777777" w:rsidR="00E73867" w:rsidRDefault="00E73867" w:rsidP="004A293C"/>
        </w:tc>
      </w:tr>
      <w:tr w:rsidR="00E73867" w14:paraId="33412B6C" w14:textId="77777777" w:rsidTr="00E73867">
        <w:tc>
          <w:tcPr>
            <w:tcW w:w="9016" w:type="dxa"/>
          </w:tcPr>
          <w:p w14:paraId="35B9BC26" w14:textId="77777777" w:rsidR="00E73867" w:rsidRDefault="00E73867" w:rsidP="00E73867"/>
          <w:p w14:paraId="574E3F09" w14:textId="20C8FA70" w:rsidR="00E73867" w:rsidRPr="0065792D" w:rsidRDefault="00E73867" w:rsidP="00E73867">
            <w:r w:rsidRPr="0065792D">
              <w:t>Are there instructions for local emergency procedures readily available?</w:t>
            </w:r>
          </w:p>
          <w:p w14:paraId="6FD52BD6" w14:textId="77777777" w:rsidR="00E73867" w:rsidRPr="0065792D" w:rsidRDefault="00E1390B" w:rsidP="00E73867">
            <w:sdt>
              <w:sdtPr>
                <w:id w:val="54248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867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867" w:rsidRPr="0065792D">
              <w:t xml:space="preserve">   Yes</w:t>
            </w:r>
          </w:p>
          <w:p w14:paraId="5FFF9C56" w14:textId="77777777" w:rsidR="00E73867" w:rsidRPr="0065792D" w:rsidRDefault="00E1390B" w:rsidP="00E73867">
            <w:sdt>
              <w:sdtPr>
                <w:id w:val="84028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867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867" w:rsidRPr="0065792D">
              <w:t xml:space="preserve">   No, because </w:t>
            </w:r>
            <w:sdt>
              <w:sdtPr>
                <w:id w:val="-803548003"/>
                <w:placeholder>
                  <w:docPart w:val="F0E3D27F4BF545FB924BD73B36158151"/>
                </w:placeholder>
                <w:text/>
              </w:sdtPr>
              <w:sdtEndPr/>
              <w:sdtContent>
                <w:r w:rsidR="00E73867">
                  <w:t>(brief explanation)</w:t>
                </w:r>
              </w:sdtContent>
            </w:sdt>
          </w:p>
          <w:p w14:paraId="21D9954B" w14:textId="77777777" w:rsidR="00E73867" w:rsidRDefault="00E73867" w:rsidP="004A293C"/>
        </w:tc>
      </w:tr>
      <w:tr w:rsidR="00E73867" w14:paraId="345FECA0" w14:textId="77777777" w:rsidTr="00E73867">
        <w:tc>
          <w:tcPr>
            <w:tcW w:w="9016" w:type="dxa"/>
          </w:tcPr>
          <w:p w14:paraId="44B46026" w14:textId="77777777" w:rsidR="00E73867" w:rsidRDefault="00E73867" w:rsidP="00E73867"/>
          <w:p w14:paraId="335E2501" w14:textId="24C04C17" w:rsidR="00E73867" w:rsidRPr="0065792D" w:rsidRDefault="00E73867" w:rsidP="00E73867">
            <w:r w:rsidRPr="0065792D">
              <w:t>Are safe working procedures documented and available?</w:t>
            </w:r>
          </w:p>
          <w:p w14:paraId="3DBE788C" w14:textId="77777777" w:rsidR="00E73867" w:rsidRPr="0065792D" w:rsidRDefault="00E1390B" w:rsidP="00E73867">
            <w:sdt>
              <w:sdtPr>
                <w:id w:val="165541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867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867" w:rsidRPr="0065792D">
              <w:t xml:space="preserve">   Yes</w:t>
            </w:r>
          </w:p>
          <w:p w14:paraId="4F235CE3" w14:textId="77777777" w:rsidR="00E73867" w:rsidRPr="0065792D" w:rsidRDefault="00E1390B" w:rsidP="00E73867">
            <w:sdt>
              <w:sdtPr>
                <w:id w:val="-70363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867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867" w:rsidRPr="0065792D">
              <w:t xml:space="preserve">   No, because </w:t>
            </w:r>
            <w:sdt>
              <w:sdtPr>
                <w:id w:val="-1441294101"/>
                <w:placeholder>
                  <w:docPart w:val="48D381EB2924421E99E9F0D9BBB674CE"/>
                </w:placeholder>
                <w:text/>
              </w:sdtPr>
              <w:sdtEndPr/>
              <w:sdtContent>
                <w:r w:rsidR="00E73867">
                  <w:t>(brief explanation)</w:t>
                </w:r>
              </w:sdtContent>
            </w:sdt>
          </w:p>
          <w:p w14:paraId="662BAB85" w14:textId="77777777" w:rsidR="00E73867" w:rsidRDefault="00E73867" w:rsidP="004A293C"/>
        </w:tc>
      </w:tr>
    </w:tbl>
    <w:p w14:paraId="6A19D07A" w14:textId="77777777" w:rsidR="00AA2A46" w:rsidRPr="0065792D" w:rsidRDefault="00AA2A46" w:rsidP="004632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3867" w14:paraId="0B99F6F4" w14:textId="77777777" w:rsidTr="00AA2A46">
        <w:tc>
          <w:tcPr>
            <w:tcW w:w="9016" w:type="dxa"/>
            <w:shd w:val="clear" w:color="auto" w:fill="0070C0"/>
          </w:tcPr>
          <w:p w14:paraId="33830CBE" w14:textId="77777777" w:rsidR="00AA2A46" w:rsidRDefault="00AA2A46" w:rsidP="00AA2A46">
            <w:pPr>
              <w:shd w:val="clear" w:color="auto" w:fill="0070C0"/>
              <w:rPr>
                <w:b/>
                <w:color w:val="FFFFFF" w:themeColor="background1"/>
              </w:rPr>
            </w:pPr>
          </w:p>
          <w:p w14:paraId="0FF08613" w14:textId="77777777" w:rsidR="00AA2A46" w:rsidRDefault="00E73867" w:rsidP="00AA2A46">
            <w:pPr>
              <w:shd w:val="clear" w:color="auto" w:fill="0070C0"/>
              <w:rPr>
                <w:b/>
                <w:color w:val="FFFFFF" w:themeColor="background1"/>
              </w:rPr>
            </w:pPr>
            <w:r w:rsidRPr="00AA2A46">
              <w:rPr>
                <w:b/>
                <w:color w:val="FFFFFF" w:themeColor="background1"/>
              </w:rPr>
              <w:t>Bullying/harassment/human rights/discrimination</w:t>
            </w:r>
          </w:p>
          <w:p w14:paraId="191D1421" w14:textId="1B831CB1" w:rsidR="00AA2A46" w:rsidRPr="00AA2A46" w:rsidRDefault="00AA2A46" w:rsidP="00AA2A46">
            <w:pPr>
              <w:shd w:val="clear" w:color="auto" w:fill="0070C0"/>
              <w:rPr>
                <w:b/>
                <w:color w:val="FFFFFF" w:themeColor="background1"/>
              </w:rPr>
            </w:pPr>
          </w:p>
        </w:tc>
      </w:tr>
      <w:tr w:rsidR="00E73867" w14:paraId="1F552AA1" w14:textId="77777777" w:rsidTr="00E73867">
        <w:tc>
          <w:tcPr>
            <w:tcW w:w="9016" w:type="dxa"/>
          </w:tcPr>
          <w:p w14:paraId="78EC4462" w14:textId="77777777" w:rsidR="00E73867" w:rsidRDefault="00E73867" w:rsidP="00E73867"/>
          <w:p w14:paraId="0B9EFB08" w14:textId="42117674" w:rsidR="00E73867" w:rsidRDefault="00E73867" w:rsidP="00E73867">
            <w:r>
              <w:t>Do you have an appropriate workplace behaviour policy?</w:t>
            </w:r>
          </w:p>
          <w:p w14:paraId="6631749A" w14:textId="77777777" w:rsidR="00AA2A46" w:rsidRPr="0065792D" w:rsidRDefault="00E1390B" w:rsidP="00AA2A46">
            <w:sdt>
              <w:sdtPr>
                <w:id w:val="-15176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46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A46" w:rsidRPr="0065792D">
              <w:t xml:space="preserve">   Yes</w:t>
            </w:r>
          </w:p>
          <w:p w14:paraId="12531A54" w14:textId="77777777" w:rsidR="00AA2A46" w:rsidRPr="0065792D" w:rsidRDefault="00E1390B" w:rsidP="00AA2A46">
            <w:sdt>
              <w:sdtPr>
                <w:id w:val="-151899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46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A46" w:rsidRPr="0065792D">
              <w:t xml:space="preserve">   No, because </w:t>
            </w:r>
            <w:sdt>
              <w:sdtPr>
                <w:id w:val="1108461339"/>
                <w:placeholder>
                  <w:docPart w:val="EB76312EB96D4BB2BEABD8EE3D15187D"/>
                </w:placeholder>
                <w:text/>
              </w:sdtPr>
              <w:sdtEndPr/>
              <w:sdtContent>
                <w:r w:rsidR="00AA2A46">
                  <w:t>(brief explanation)</w:t>
                </w:r>
              </w:sdtContent>
            </w:sdt>
          </w:p>
          <w:p w14:paraId="2CA3B4A0" w14:textId="2D0DA67C" w:rsidR="00E73867" w:rsidRDefault="00AA2A46" w:rsidP="00AA2A4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73867" w14:paraId="41623845" w14:textId="77777777" w:rsidTr="00E73867">
        <w:tc>
          <w:tcPr>
            <w:tcW w:w="9016" w:type="dxa"/>
          </w:tcPr>
          <w:p w14:paraId="28B0ACA0" w14:textId="77777777" w:rsidR="00E73867" w:rsidRDefault="00E73867" w:rsidP="00E73867"/>
          <w:p w14:paraId="349835CB" w14:textId="317038B1" w:rsidR="00E73867" w:rsidRDefault="00E73867" w:rsidP="00E73867">
            <w:r>
              <w:t>Is there a process in place to report and deal with inappropriate behaviour?</w:t>
            </w:r>
          </w:p>
          <w:p w14:paraId="58B2BD0C" w14:textId="77777777" w:rsidR="00AA2A46" w:rsidRPr="0065792D" w:rsidRDefault="00E1390B" w:rsidP="00AA2A46">
            <w:sdt>
              <w:sdtPr>
                <w:id w:val="-938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46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A46" w:rsidRPr="0065792D">
              <w:t xml:space="preserve">   Yes</w:t>
            </w:r>
          </w:p>
          <w:p w14:paraId="5C0B4F0C" w14:textId="77777777" w:rsidR="00AA2A46" w:rsidRPr="0065792D" w:rsidRDefault="00E1390B" w:rsidP="00AA2A46">
            <w:sdt>
              <w:sdtPr>
                <w:id w:val="-192919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46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A46" w:rsidRPr="0065792D">
              <w:t xml:space="preserve">   No, because </w:t>
            </w:r>
            <w:sdt>
              <w:sdtPr>
                <w:id w:val="-1228304377"/>
                <w:placeholder>
                  <w:docPart w:val="FBE43B79DE4D4821851B7FF2D05AFF64"/>
                </w:placeholder>
                <w:text/>
              </w:sdtPr>
              <w:sdtEndPr/>
              <w:sdtContent>
                <w:r w:rsidR="00AA2A46">
                  <w:t>(brief explanation)</w:t>
                </w:r>
              </w:sdtContent>
            </w:sdt>
          </w:p>
          <w:p w14:paraId="2151276D" w14:textId="2C9CB3EB" w:rsidR="00E73867" w:rsidRDefault="00AA2A46" w:rsidP="00AA2A4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A2A46" w14:paraId="746B078D" w14:textId="77777777" w:rsidTr="00AA2A46">
        <w:tc>
          <w:tcPr>
            <w:tcW w:w="9016" w:type="dxa"/>
            <w:shd w:val="clear" w:color="auto" w:fill="0070C0"/>
          </w:tcPr>
          <w:p w14:paraId="400372A2" w14:textId="77777777" w:rsidR="00AA2A46" w:rsidRDefault="00AA2A46" w:rsidP="00AA2A46">
            <w:pPr>
              <w:rPr>
                <w:b/>
                <w:color w:val="FFFFFF" w:themeColor="background1"/>
              </w:rPr>
            </w:pPr>
          </w:p>
          <w:p w14:paraId="4FBDA7FF" w14:textId="77777777" w:rsidR="00AA2A46" w:rsidRDefault="00AA2A46" w:rsidP="00AA2A46">
            <w:pPr>
              <w:rPr>
                <w:b/>
                <w:color w:val="FFFFFF" w:themeColor="background1"/>
              </w:rPr>
            </w:pPr>
            <w:r w:rsidRPr="00AA2A46">
              <w:rPr>
                <w:b/>
                <w:color w:val="FFFFFF" w:themeColor="background1"/>
              </w:rPr>
              <w:t>Risk Assessment</w:t>
            </w:r>
          </w:p>
          <w:p w14:paraId="7DAD177D" w14:textId="19543D3A" w:rsidR="00AA2A46" w:rsidRPr="00AA2A46" w:rsidRDefault="00AA2A46" w:rsidP="00AA2A46">
            <w:pPr>
              <w:rPr>
                <w:b/>
                <w:color w:val="FFFFFF" w:themeColor="background1"/>
              </w:rPr>
            </w:pPr>
          </w:p>
        </w:tc>
      </w:tr>
      <w:tr w:rsidR="00AA2A46" w14:paraId="4B0C234D" w14:textId="77777777" w:rsidTr="00AA2A46">
        <w:tc>
          <w:tcPr>
            <w:tcW w:w="9016" w:type="dxa"/>
            <w:shd w:val="clear" w:color="auto" w:fill="FFFFFF" w:themeFill="background1"/>
          </w:tcPr>
          <w:p w14:paraId="6E90AC65" w14:textId="77777777" w:rsidR="00AA2A46" w:rsidRDefault="00AA2A46" w:rsidP="00AA2A46"/>
          <w:p w14:paraId="5CBF22A5" w14:textId="4A7DF9D6" w:rsidR="00AA2A46" w:rsidRPr="0065792D" w:rsidRDefault="00AA2A46" w:rsidP="00AA2A46">
            <w:r w:rsidRPr="0065792D">
              <w:t>Have you carried out risk assessments of your work practices to identify possible risks to employees and to others within your organisation?</w:t>
            </w:r>
          </w:p>
          <w:p w14:paraId="2BA0ECB2" w14:textId="77777777" w:rsidR="00AA2A46" w:rsidRPr="0065792D" w:rsidRDefault="00E1390B" w:rsidP="00AA2A46">
            <w:sdt>
              <w:sdtPr>
                <w:id w:val="190556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46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A46" w:rsidRPr="0065792D">
              <w:t xml:space="preserve">   Yes</w:t>
            </w:r>
          </w:p>
          <w:p w14:paraId="57A5353D" w14:textId="77777777" w:rsidR="00AA2A46" w:rsidRPr="0065792D" w:rsidRDefault="00E1390B" w:rsidP="00AA2A46">
            <w:sdt>
              <w:sdtPr>
                <w:id w:val="-43683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46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A46" w:rsidRPr="0065792D">
              <w:t xml:space="preserve">   No, because </w:t>
            </w:r>
            <w:sdt>
              <w:sdtPr>
                <w:id w:val="-286821584"/>
                <w:placeholder>
                  <w:docPart w:val="77EC9C7DDA694A58A7525CEE0C9A8DEC"/>
                </w:placeholder>
                <w:text/>
              </w:sdtPr>
              <w:sdtEndPr/>
              <w:sdtContent>
                <w:r w:rsidR="00AA2A46">
                  <w:t>(brief explanation)</w:t>
                </w:r>
              </w:sdtContent>
            </w:sdt>
          </w:p>
          <w:p w14:paraId="67E1587A" w14:textId="77777777" w:rsidR="00AA2A46" w:rsidRPr="00AA2A46" w:rsidRDefault="00AA2A46" w:rsidP="00AA2A46">
            <w:pPr>
              <w:rPr>
                <w:b/>
              </w:rPr>
            </w:pPr>
          </w:p>
        </w:tc>
      </w:tr>
      <w:tr w:rsidR="00AA2A46" w14:paraId="5002FF23" w14:textId="77777777" w:rsidTr="00AA2A46">
        <w:tc>
          <w:tcPr>
            <w:tcW w:w="9016" w:type="dxa"/>
            <w:shd w:val="clear" w:color="auto" w:fill="FFFFFF" w:themeFill="background1"/>
          </w:tcPr>
          <w:p w14:paraId="10A54FF2" w14:textId="77777777" w:rsidR="00AA2A46" w:rsidRDefault="00AA2A46" w:rsidP="00AA2A46"/>
          <w:p w14:paraId="5A2961B5" w14:textId="71936831" w:rsidR="00AA2A46" w:rsidRPr="0065792D" w:rsidRDefault="00AA2A46" w:rsidP="00AA2A46">
            <w:r w:rsidRPr="0065792D">
              <w:t xml:space="preserve">Are </w:t>
            </w:r>
            <w:r>
              <w:t xml:space="preserve">remedies </w:t>
            </w:r>
            <w:r w:rsidRPr="0065792D">
              <w:t>for assessed risks implemented?</w:t>
            </w:r>
          </w:p>
          <w:p w14:paraId="00963D44" w14:textId="77777777" w:rsidR="00AA2A46" w:rsidRPr="0065792D" w:rsidRDefault="00E1390B" w:rsidP="00AA2A46">
            <w:sdt>
              <w:sdtPr>
                <w:id w:val="50918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46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A46" w:rsidRPr="0065792D">
              <w:t xml:space="preserve">   Yes</w:t>
            </w:r>
          </w:p>
          <w:p w14:paraId="1EB90B62" w14:textId="77777777" w:rsidR="00AA2A46" w:rsidRPr="0065792D" w:rsidRDefault="00E1390B" w:rsidP="00AA2A46">
            <w:sdt>
              <w:sdtPr>
                <w:id w:val="148457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46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A46" w:rsidRPr="0065792D">
              <w:t xml:space="preserve">   No, because: </w:t>
            </w:r>
            <w:sdt>
              <w:sdtPr>
                <w:id w:val="-2038582342"/>
                <w:placeholder>
                  <w:docPart w:val="1BC8703529AC4392B6532DD8B86B8C4A"/>
                </w:placeholder>
                <w:text/>
              </w:sdtPr>
              <w:sdtEndPr/>
              <w:sdtContent>
                <w:r w:rsidR="00AA2A46">
                  <w:t>(brief explanation)</w:t>
                </w:r>
              </w:sdtContent>
            </w:sdt>
          </w:p>
          <w:p w14:paraId="10CAD2BB" w14:textId="77777777" w:rsidR="00AA2A46" w:rsidRPr="00AA2A46" w:rsidRDefault="00AA2A46" w:rsidP="00AA2A46">
            <w:pPr>
              <w:rPr>
                <w:b/>
              </w:rPr>
            </w:pPr>
          </w:p>
        </w:tc>
      </w:tr>
      <w:tr w:rsidR="00AA2A46" w14:paraId="40737918" w14:textId="77777777" w:rsidTr="00AA2A46">
        <w:tc>
          <w:tcPr>
            <w:tcW w:w="9016" w:type="dxa"/>
            <w:shd w:val="clear" w:color="auto" w:fill="FFFFFF" w:themeFill="background1"/>
          </w:tcPr>
          <w:p w14:paraId="4CDEC4D2" w14:textId="77777777" w:rsidR="00AA2A46" w:rsidRDefault="00AA2A46" w:rsidP="00AA2A46"/>
          <w:p w14:paraId="7FD4AFF5" w14:textId="34241C14" w:rsidR="00AA2A46" w:rsidRPr="0065792D" w:rsidRDefault="00AA2A46" w:rsidP="00AA2A46">
            <w:r w:rsidRPr="0065792D">
              <w:t>If required, will personal protective equipment be provided by your organisation for the internship participant?</w:t>
            </w:r>
          </w:p>
          <w:p w14:paraId="1D6F3BBF" w14:textId="77777777" w:rsidR="00AA2A46" w:rsidRDefault="00E1390B" w:rsidP="00AA2A46">
            <w:sdt>
              <w:sdtPr>
                <w:id w:val="-141416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A46">
              <w:t xml:space="preserve">   Yes</w:t>
            </w:r>
          </w:p>
          <w:p w14:paraId="4F53DE09" w14:textId="77777777" w:rsidR="00AA2A46" w:rsidRPr="004A293C" w:rsidRDefault="00E1390B" w:rsidP="00AA2A46">
            <w:sdt>
              <w:sdtPr>
                <w:id w:val="87765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A46">
              <w:t xml:space="preserve">   No, because </w:t>
            </w:r>
            <w:sdt>
              <w:sdtPr>
                <w:id w:val="-2104178737"/>
                <w:placeholder>
                  <w:docPart w:val="C3AE3D825FB4407AB1E2F9BCDDCE177C"/>
                </w:placeholder>
                <w:text/>
              </w:sdtPr>
              <w:sdtEndPr/>
              <w:sdtContent>
                <w:r w:rsidR="00AA2A46">
                  <w:t>(brief explanation)</w:t>
                </w:r>
              </w:sdtContent>
            </w:sdt>
          </w:p>
          <w:p w14:paraId="5F79DC54" w14:textId="77777777" w:rsidR="00AA2A46" w:rsidRDefault="00E1390B" w:rsidP="00AA2A46">
            <w:sdt>
              <w:sdtPr>
                <w:id w:val="-133552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A46">
              <w:t xml:space="preserve">   Not applicable</w:t>
            </w:r>
          </w:p>
          <w:p w14:paraId="6C602B8C" w14:textId="77777777" w:rsidR="00AA2A46" w:rsidRPr="00AA2A46" w:rsidRDefault="00AA2A46" w:rsidP="00AA2A46">
            <w:pPr>
              <w:rPr>
                <w:b/>
              </w:rPr>
            </w:pPr>
          </w:p>
        </w:tc>
      </w:tr>
      <w:tr w:rsidR="00AA2A46" w14:paraId="5B3E33EE" w14:textId="77777777" w:rsidTr="00AA2A46">
        <w:tc>
          <w:tcPr>
            <w:tcW w:w="9016" w:type="dxa"/>
            <w:shd w:val="clear" w:color="auto" w:fill="0070C0"/>
          </w:tcPr>
          <w:p w14:paraId="53799A0B" w14:textId="77777777" w:rsidR="00AA2A46" w:rsidRDefault="00AA2A46" w:rsidP="00AA2A46">
            <w:pPr>
              <w:rPr>
                <w:b/>
                <w:color w:val="FFFFFF" w:themeColor="background1"/>
              </w:rPr>
            </w:pPr>
          </w:p>
          <w:p w14:paraId="49B50F33" w14:textId="77777777" w:rsidR="00AA2A46" w:rsidRDefault="00AA2A46" w:rsidP="00AA2A46">
            <w:pPr>
              <w:rPr>
                <w:b/>
                <w:color w:val="FFFFFF" w:themeColor="background1"/>
              </w:rPr>
            </w:pPr>
            <w:r w:rsidRPr="00AA2A46">
              <w:rPr>
                <w:b/>
                <w:color w:val="FFFFFF" w:themeColor="background1"/>
              </w:rPr>
              <w:t>Accidents and incidents</w:t>
            </w:r>
          </w:p>
          <w:p w14:paraId="1D943EE9" w14:textId="39E2B7E1" w:rsidR="00AA2A46" w:rsidRPr="00AA2A46" w:rsidRDefault="00AA2A46" w:rsidP="00AA2A46">
            <w:pPr>
              <w:rPr>
                <w:b/>
                <w:color w:val="FFFFFF" w:themeColor="background1"/>
              </w:rPr>
            </w:pPr>
          </w:p>
        </w:tc>
      </w:tr>
      <w:tr w:rsidR="00AA2A46" w14:paraId="1C0F42FE" w14:textId="77777777" w:rsidTr="00AA2A46">
        <w:tc>
          <w:tcPr>
            <w:tcW w:w="9016" w:type="dxa"/>
            <w:shd w:val="clear" w:color="auto" w:fill="FFFFFF" w:themeFill="background1"/>
          </w:tcPr>
          <w:p w14:paraId="6D770FCB" w14:textId="77777777" w:rsidR="00AA2A46" w:rsidRDefault="00AA2A46" w:rsidP="00AA2A46"/>
          <w:p w14:paraId="0BA0846A" w14:textId="45807E38" w:rsidR="00AA2A46" w:rsidRPr="004A293C" w:rsidRDefault="00AA2A46" w:rsidP="00AA2A46">
            <w:r w:rsidRPr="004A293C">
              <w:t>It is a requirement that all accidents and/or illnesses that involve the placement student be reported to the University of Melbourne contact as soon as possible.</w:t>
            </w:r>
          </w:p>
          <w:p w14:paraId="28048245" w14:textId="6B544ECD" w:rsidR="00AA2A46" w:rsidRDefault="00E1390B" w:rsidP="00E1390B">
            <w:r>
              <w:br/>
            </w:r>
            <w:r w:rsidR="00AA2A46" w:rsidRPr="004A293C">
              <w:t>Is there a formal procedure for reporting and recording accidents and incident?</w:t>
            </w:r>
          </w:p>
          <w:p w14:paraId="5006478A" w14:textId="77777777" w:rsidR="00AA2A46" w:rsidRDefault="00E1390B" w:rsidP="00AA2A46">
            <w:sdt>
              <w:sdtPr>
                <w:rPr>
                  <w:rFonts w:ascii="MS Gothic" w:eastAsia="MS Gothic" w:hAnsi="MS Gothic"/>
                </w:rPr>
                <w:id w:val="-119900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46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A46">
              <w:t xml:space="preserve">   Yes</w:t>
            </w:r>
          </w:p>
          <w:p w14:paraId="1BF354FF" w14:textId="77777777" w:rsidR="00AA2A46" w:rsidRPr="004A293C" w:rsidRDefault="00E1390B" w:rsidP="00AA2A46">
            <w:sdt>
              <w:sdtPr>
                <w:rPr>
                  <w:rFonts w:ascii="MS Gothic" w:eastAsia="MS Gothic" w:hAnsi="MS Gothic"/>
                </w:rPr>
                <w:id w:val="197440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A46">
              <w:t xml:space="preserve">   No, because </w:t>
            </w:r>
            <w:sdt>
              <w:sdtPr>
                <w:id w:val="1229110687"/>
                <w:placeholder>
                  <w:docPart w:val="4E1BCB50249947148BB471F852114EB8"/>
                </w:placeholder>
                <w:text/>
              </w:sdtPr>
              <w:sdtEndPr/>
              <w:sdtContent>
                <w:r w:rsidR="00AA2A46">
                  <w:t>(brief explanation)</w:t>
                </w:r>
              </w:sdtContent>
            </w:sdt>
          </w:p>
          <w:p w14:paraId="4C741325" w14:textId="77777777" w:rsidR="00AA2A46" w:rsidRDefault="00AA2A46" w:rsidP="00AA2A46"/>
        </w:tc>
      </w:tr>
      <w:tr w:rsidR="00AA2A46" w14:paraId="61714790" w14:textId="77777777" w:rsidTr="00AA2A46">
        <w:tc>
          <w:tcPr>
            <w:tcW w:w="9016" w:type="dxa"/>
            <w:shd w:val="clear" w:color="auto" w:fill="FFFFFF" w:themeFill="background1"/>
          </w:tcPr>
          <w:p w14:paraId="7510A5E7" w14:textId="77777777" w:rsidR="00AA2A46" w:rsidRDefault="00AA2A46" w:rsidP="00AA2A46">
            <w:pPr>
              <w:pStyle w:val="ListParagraph"/>
              <w:ind w:left="360"/>
            </w:pPr>
          </w:p>
          <w:p w14:paraId="7355C09C" w14:textId="0BA5DCB4" w:rsidR="00AA2A46" w:rsidRPr="004A293C" w:rsidRDefault="00AA2A46" w:rsidP="00E1390B">
            <w:r w:rsidRPr="004A293C">
              <w:t xml:space="preserve">Do you have procedures to be followed in the event of serious and imminent danger to people at work in your </w:t>
            </w:r>
            <w:r w:rsidRPr="00E1390B">
              <w:t>organisation</w:t>
            </w:r>
            <w:r w:rsidRPr="004A293C">
              <w:t>?</w:t>
            </w:r>
          </w:p>
          <w:p w14:paraId="3BCB1AA8" w14:textId="77777777" w:rsidR="00AA2A46" w:rsidRDefault="00E1390B" w:rsidP="00AA2A46">
            <w:sdt>
              <w:sdtPr>
                <w:rPr>
                  <w:rFonts w:ascii="MS Gothic" w:eastAsia="MS Gothic" w:hAnsi="MS Gothic"/>
                </w:rPr>
                <w:id w:val="25772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A46">
              <w:t xml:space="preserve">   Yes</w:t>
            </w:r>
          </w:p>
          <w:p w14:paraId="03A80FC2" w14:textId="6DB686F3" w:rsidR="00AA2A46" w:rsidRPr="004A293C" w:rsidRDefault="00E1390B" w:rsidP="00AA2A46">
            <w:pPr>
              <w:tabs>
                <w:tab w:val="left" w:pos="5955"/>
              </w:tabs>
            </w:pPr>
            <w:sdt>
              <w:sdtPr>
                <w:rPr>
                  <w:rFonts w:ascii="MS Gothic" w:eastAsia="MS Gothic" w:hAnsi="MS Gothic"/>
                </w:rPr>
                <w:id w:val="167669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46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A46">
              <w:t xml:space="preserve">   No, because </w:t>
            </w:r>
            <w:sdt>
              <w:sdtPr>
                <w:id w:val="-714358009"/>
                <w:placeholder>
                  <w:docPart w:val="8E812E504C70455A989A0949BE341541"/>
                </w:placeholder>
                <w:text/>
              </w:sdtPr>
              <w:sdtEndPr/>
              <w:sdtContent>
                <w:r w:rsidR="00AA2A46">
                  <w:t>(brief explanation)</w:t>
                </w:r>
              </w:sdtContent>
            </w:sdt>
            <w:r w:rsidR="00AA2A46">
              <w:tab/>
            </w:r>
          </w:p>
        </w:tc>
      </w:tr>
    </w:tbl>
    <w:p w14:paraId="60E44435" w14:textId="4214F6E9" w:rsidR="0046321D" w:rsidRPr="002E4ECB" w:rsidRDefault="0046321D" w:rsidP="0046321D">
      <w:r w:rsidRPr="004A293C">
        <w:lastRenderedPageBreak/>
        <w:t xml:space="preserve">Please note that all students undertaking unpaid placements as part of their studies are covered by the University of Melbourne’s Personal Accident Insurance, </w:t>
      </w:r>
      <w:hyperlink r:id="rId9" w:history="1">
        <w:r w:rsidRPr="004A293C">
          <w:rPr>
            <w:rStyle w:val="Hyperlink"/>
          </w:rPr>
          <w:t>Public liability insurance</w:t>
        </w:r>
      </w:hyperlink>
      <w:r w:rsidRPr="004A293C">
        <w:t xml:space="preserve"> and </w:t>
      </w:r>
      <w:hyperlink r:id="rId10" w:history="1">
        <w:r w:rsidRPr="004A293C">
          <w:rPr>
            <w:rStyle w:val="Hyperlink"/>
          </w:rPr>
          <w:t>Professional indemnity insurance</w:t>
        </w:r>
      </w:hyperlink>
      <w:r w:rsidRPr="004A293C">
        <w:t xml:space="preserve">. </w:t>
      </w:r>
    </w:p>
    <w:sectPr w:rsidR="0046321D" w:rsidRPr="002E4ECB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9CB89" w14:textId="77777777" w:rsidR="002E4ECB" w:rsidRDefault="002E4ECB" w:rsidP="002E4ECB">
      <w:pPr>
        <w:spacing w:after="0" w:line="240" w:lineRule="auto"/>
      </w:pPr>
      <w:r>
        <w:separator/>
      </w:r>
    </w:p>
  </w:endnote>
  <w:endnote w:type="continuationSeparator" w:id="0">
    <w:p w14:paraId="56B42328" w14:textId="77777777" w:rsidR="002E4ECB" w:rsidRDefault="002E4ECB" w:rsidP="002E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C4346" w14:textId="77777777" w:rsidR="00F74643" w:rsidRDefault="00F74643" w:rsidP="00F74643">
    <w:pPr>
      <w:autoSpaceDE w:val="0"/>
      <w:autoSpaceDN w:val="0"/>
      <w:adjustRightInd w:val="0"/>
      <w:spacing w:after="0" w:line="240" w:lineRule="auto"/>
      <w:rPr>
        <w:rFonts w:cs="Calibri"/>
        <w:sz w:val="18"/>
        <w:szCs w:val="18"/>
      </w:rPr>
    </w:pPr>
  </w:p>
  <w:p w14:paraId="1BFD9818" w14:textId="77777777" w:rsidR="00F74643" w:rsidRPr="00F74643" w:rsidRDefault="00F74643" w:rsidP="00F74643">
    <w:pPr>
      <w:autoSpaceDE w:val="0"/>
      <w:autoSpaceDN w:val="0"/>
      <w:adjustRightInd w:val="0"/>
      <w:spacing w:after="0" w:line="240" w:lineRule="auto"/>
      <w:rPr>
        <w:sz w:val="18"/>
        <w:szCs w:val="18"/>
      </w:rPr>
    </w:pPr>
    <w:r w:rsidRPr="00182658">
      <w:rPr>
        <w:rFonts w:cs="Calibri"/>
        <w:sz w:val="18"/>
        <w:szCs w:val="18"/>
      </w:rPr>
      <w:t>Version 1.0</w:t>
    </w:r>
  </w:p>
  <w:p w14:paraId="6AC08504" w14:textId="77777777" w:rsidR="00F74643" w:rsidRDefault="00F74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A762F" w14:textId="77777777" w:rsidR="002E4ECB" w:rsidRDefault="002E4ECB" w:rsidP="002E4ECB">
      <w:pPr>
        <w:spacing w:after="0" w:line="240" w:lineRule="auto"/>
      </w:pPr>
      <w:r>
        <w:separator/>
      </w:r>
    </w:p>
  </w:footnote>
  <w:footnote w:type="continuationSeparator" w:id="0">
    <w:p w14:paraId="69C13A6C" w14:textId="77777777" w:rsidR="002E4ECB" w:rsidRDefault="002E4ECB" w:rsidP="002E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50449" w14:textId="57F784B5" w:rsidR="002E4ECB" w:rsidRPr="00EA4292" w:rsidRDefault="00EA4292">
    <w:pPr>
      <w:pStyle w:val="Header"/>
      <w:rPr>
        <w:b/>
        <w:sz w:val="20"/>
        <w:szCs w:val="20"/>
      </w:rPr>
    </w:pPr>
    <w:r w:rsidRPr="00EA4292">
      <w:rPr>
        <w:b/>
        <w:sz w:val="20"/>
        <w:szCs w:val="20"/>
      </w:rPr>
      <w:t>OCCUPATIONAL HEALTH &amp; SAFETY FORM</w:t>
    </w:r>
  </w:p>
  <w:p w14:paraId="3A825417" w14:textId="77777777" w:rsidR="002E4ECB" w:rsidRDefault="002E4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68B"/>
    <w:multiLevelType w:val="hybridMultilevel"/>
    <w:tmpl w:val="D7847890"/>
    <w:lvl w:ilvl="0" w:tplc="0C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AD6FA5"/>
    <w:multiLevelType w:val="hybridMultilevel"/>
    <w:tmpl w:val="2EDE4E8A"/>
    <w:lvl w:ilvl="0" w:tplc="15DE3C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F0E56"/>
    <w:multiLevelType w:val="multilevel"/>
    <w:tmpl w:val="56AE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FF1B97"/>
    <w:multiLevelType w:val="hybridMultilevel"/>
    <w:tmpl w:val="619E6E84"/>
    <w:lvl w:ilvl="0" w:tplc="777C5D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D956B1"/>
    <w:multiLevelType w:val="hybridMultilevel"/>
    <w:tmpl w:val="6F7ED6F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CB"/>
    <w:rsid w:val="0000195D"/>
    <w:rsid w:val="0017675C"/>
    <w:rsid w:val="00257BE6"/>
    <w:rsid w:val="002D1377"/>
    <w:rsid w:val="002E4ECB"/>
    <w:rsid w:val="0046321D"/>
    <w:rsid w:val="004A293C"/>
    <w:rsid w:val="00592D6E"/>
    <w:rsid w:val="006074B0"/>
    <w:rsid w:val="0065792D"/>
    <w:rsid w:val="00694DE0"/>
    <w:rsid w:val="00735935"/>
    <w:rsid w:val="007E5E23"/>
    <w:rsid w:val="008347C9"/>
    <w:rsid w:val="008470ED"/>
    <w:rsid w:val="008A2834"/>
    <w:rsid w:val="009C62D2"/>
    <w:rsid w:val="00AA2A46"/>
    <w:rsid w:val="00C35659"/>
    <w:rsid w:val="00C374C1"/>
    <w:rsid w:val="00E13635"/>
    <w:rsid w:val="00E1390B"/>
    <w:rsid w:val="00E73867"/>
    <w:rsid w:val="00EA4292"/>
    <w:rsid w:val="00F52A7B"/>
    <w:rsid w:val="00F74643"/>
    <w:rsid w:val="00F9006C"/>
    <w:rsid w:val="00F9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6D2D4"/>
  <w15:chartTrackingRefBased/>
  <w15:docId w15:val="{79401ED9-69EC-4320-BF54-C59FBD85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4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CB"/>
  </w:style>
  <w:style w:type="paragraph" w:styleId="Footer">
    <w:name w:val="footer"/>
    <w:basedOn w:val="Normal"/>
    <w:link w:val="FooterChar"/>
    <w:uiPriority w:val="99"/>
    <w:unhideWhenUsed/>
    <w:rsid w:val="002E4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CB"/>
  </w:style>
  <w:style w:type="paragraph" w:styleId="ListParagraph">
    <w:name w:val="List Paragraph"/>
    <w:basedOn w:val="Normal"/>
    <w:uiPriority w:val="34"/>
    <w:qFormat/>
    <w:rsid w:val="002E4ECB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2E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21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6321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90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06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92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unimelb.edu.au/MPF12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aff.unimelb.edu.au/legal-audit-records-policies/insurance/resources/policy-documents/19-20_Uni.-Melb_PROF-INDEM._Med-Mal_C-Trials_NEWLINE-Policy-No.-AUS.19889313.B-C_C-of-C_-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ff.unimelb.edu.au/legal-audit-records-policies/insurance/resources/policy-documents/19-20_Uni.-Melb_Public-and-Products-Liability_NEWLINE-Policy-No.-AUS.1988.9313.A_C-of-C_$-20-M_-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A2DFAAB96744818877BCB095A65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F718-42D6-42AD-99AE-62A1F69268B9}"/>
      </w:docPartPr>
      <w:docPartBody>
        <w:p w:rsidR="00F36903" w:rsidRDefault="00423677" w:rsidP="00423677">
          <w:pPr>
            <w:pStyle w:val="2CA2DFAAB96744818877BCB095A65E7F1"/>
          </w:pPr>
          <w:r w:rsidRPr="00F5481E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BEFB4202F12B479A89FFA101769D2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5D2DB-795A-4AAD-B59D-7E62C901A8D3}"/>
      </w:docPartPr>
      <w:docPartBody>
        <w:p w:rsidR="00F36903" w:rsidRDefault="00423677" w:rsidP="00423677">
          <w:pPr>
            <w:pStyle w:val="BEFB4202F12B479A89FFA101769D29381"/>
          </w:pPr>
          <w:r>
            <w:rPr>
              <w:rStyle w:val="PlaceholderText"/>
            </w:rPr>
            <w:t xml:space="preserve">Please choose one </w:t>
          </w:r>
        </w:p>
      </w:docPartBody>
    </w:docPart>
    <w:docPart>
      <w:docPartPr>
        <w:name w:val="67D6FD1652D044E381FC4CDB39918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C0D8-677A-43D4-A1A5-0775E9EB74FE}"/>
      </w:docPartPr>
      <w:docPartBody>
        <w:p w:rsidR="00F36903" w:rsidRDefault="00423677" w:rsidP="00423677">
          <w:pPr>
            <w:pStyle w:val="67D6FD1652D044E381FC4CDB3991810B1"/>
          </w:pPr>
          <w:r>
            <w:rPr>
              <w:rStyle w:val="PlaceholderText"/>
            </w:rPr>
            <w:t>Please choose one</w:t>
          </w:r>
        </w:p>
      </w:docPartBody>
    </w:docPart>
    <w:docPart>
      <w:docPartPr>
        <w:name w:val="6DC2979D0D224395940C9495BF387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9DD8C-90EC-4837-9B30-A4BD281FF3F5}"/>
      </w:docPartPr>
      <w:docPartBody>
        <w:p w:rsidR="00F36903" w:rsidRDefault="00423677" w:rsidP="00423677">
          <w:pPr>
            <w:pStyle w:val="6DC2979D0D224395940C9495BF38763B"/>
          </w:pPr>
          <w:r w:rsidRPr="00F54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3D27F4BF545FB924BD73B36158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FB68-6EEE-475C-A641-96D5C31ECECE}"/>
      </w:docPartPr>
      <w:docPartBody>
        <w:p w:rsidR="00F36903" w:rsidRDefault="00423677" w:rsidP="00423677">
          <w:pPr>
            <w:pStyle w:val="F0E3D27F4BF545FB924BD73B36158151"/>
          </w:pPr>
          <w:r w:rsidRPr="00F54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381EB2924421E99E9F0D9BBB67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7AA-27EF-4742-97DB-3B9F8C9C06D9}"/>
      </w:docPartPr>
      <w:docPartBody>
        <w:p w:rsidR="00F36903" w:rsidRDefault="00423677" w:rsidP="00423677">
          <w:pPr>
            <w:pStyle w:val="48D381EB2924421E99E9F0D9BBB674CE"/>
          </w:pPr>
          <w:r w:rsidRPr="00F54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007586D2B481E992916F10A16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4D001-1C00-40DE-8CE1-CCA3C5EE7B98}"/>
      </w:docPartPr>
      <w:docPartBody>
        <w:p w:rsidR="00F36903" w:rsidRDefault="00423677" w:rsidP="00423677">
          <w:pPr>
            <w:pStyle w:val="2CD007586D2B481E992916F10A16673C"/>
          </w:pPr>
          <w:r w:rsidRPr="00F54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6312EB96D4BB2BEABD8EE3D151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1A35-3A81-4758-A644-E6637BBA5107}"/>
      </w:docPartPr>
      <w:docPartBody>
        <w:p w:rsidR="00F36903" w:rsidRDefault="00423677" w:rsidP="00423677">
          <w:pPr>
            <w:pStyle w:val="EB76312EB96D4BB2BEABD8EE3D15187D"/>
          </w:pPr>
          <w:r w:rsidRPr="00F54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43B79DE4D4821851B7FF2D05AF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7361-AF23-4070-8CC0-DBBFD1C6C454}"/>
      </w:docPartPr>
      <w:docPartBody>
        <w:p w:rsidR="00F36903" w:rsidRDefault="00423677" w:rsidP="00423677">
          <w:pPr>
            <w:pStyle w:val="FBE43B79DE4D4821851B7FF2D05AFF64"/>
          </w:pPr>
          <w:r w:rsidRPr="00F54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C9C7DDA694A58A7525CEE0C9A8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3C1CA-A387-4B9C-B9E4-AE52F6EEF627}"/>
      </w:docPartPr>
      <w:docPartBody>
        <w:p w:rsidR="00F36903" w:rsidRDefault="00423677" w:rsidP="00423677">
          <w:pPr>
            <w:pStyle w:val="77EC9C7DDA694A58A7525CEE0C9A8DEC"/>
          </w:pPr>
          <w:r w:rsidRPr="00F54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8703529AC4392B6532DD8B86B8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47E66-1201-4BEE-BFCD-3ACA6FD48671}"/>
      </w:docPartPr>
      <w:docPartBody>
        <w:p w:rsidR="00F36903" w:rsidRDefault="00423677" w:rsidP="00423677">
          <w:pPr>
            <w:pStyle w:val="1BC8703529AC4392B6532DD8B86B8C4A"/>
          </w:pPr>
          <w:r w:rsidRPr="00F54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AE3D825FB4407AB1E2F9BCDDCE1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FC32-B6CA-424F-8EE3-542123945CFE}"/>
      </w:docPartPr>
      <w:docPartBody>
        <w:p w:rsidR="00F36903" w:rsidRDefault="00423677" w:rsidP="00423677">
          <w:pPr>
            <w:pStyle w:val="C3AE3D825FB4407AB1E2F9BCDDCE177C"/>
          </w:pPr>
          <w:r w:rsidRPr="00F54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BCB50249947148BB471F852114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53C28-4BD8-4C87-BA69-7BA221FC18AD}"/>
      </w:docPartPr>
      <w:docPartBody>
        <w:p w:rsidR="00F36903" w:rsidRDefault="00423677" w:rsidP="00423677">
          <w:pPr>
            <w:pStyle w:val="4E1BCB50249947148BB471F852114EB8"/>
          </w:pPr>
          <w:r w:rsidRPr="00F54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12E504C70455A989A0949BE341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62372-59F0-4291-936C-EE4B05331221}"/>
      </w:docPartPr>
      <w:docPartBody>
        <w:p w:rsidR="00F36903" w:rsidRDefault="00423677" w:rsidP="00423677">
          <w:pPr>
            <w:pStyle w:val="8E812E504C70455A989A0949BE341541"/>
          </w:pPr>
          <w:r w:rsidRPr="00F54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CAB755C28C4F12921209712CB4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AA23-7A49-4ABD-8266-343709C6C7CD}"/>
      </w:docPartPr>
      <w:docPartBody>
        <w:p w:rsidR="00000000" w:rsidRDefault="00F36903" w:rsidP="00F36903">
          <w:pPr>
            <w:pStyle w:val="E8CAB755C28C4F12921209712CB49D9C"/>
          </w:pPr>
          <w:r w:rsidRPr="00F5481E">
            <w:rPr>
              <w:rStyle w:val="PlaceholderText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8C"/>
    <w:rsid w:val="00423677"/>
    <w:rsid w:val="00CF398C"/>
    <w:rsid w:val="00E57D0C"/>
    <w:rsid w:val="00F3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903"/>
    <w:rPr>
      <w:color w:val="808080"/>
    </w:rPr>
  </w:style>
  <w:style w:type="paragraph" w:customStyle="1" w:styleId="53D5536EFEE140428DBD92A48B3B7E91">
    <w:name w:val="53D5536EFEE140428DBD92A48B3B7E91"/>
    <w:rsid w:val="00CF398C"/>
    <w:rPr>
      <w:rFonts w:eastAsiaTheme="minorHAnsi"/>
      <w:lang w:eastAsia="en-US"/>
    </w:rPr>
  </w:style>
  <w:style w:type="paragraph" w:customStyle="1" w:styleId="53D5536EFEE140428DBD92A48B3B7E911">
    <w:name w:val="53D5536EFEE140428DBD92A48B3B7E911"/>
    <w:rsid w:val="00CF398C"/>
    <w:rPr>
      <w:rFonts w:eastAsiaTheme="minorHAnsi"/>
      <w:lang w:eastAsia="en-US"/>
    </w:rPr>
  </w:style>
  <w:style w:type="paragraph" w:customStyle="1" w:styleId="34F3BD01E4534576A9A9D31970942D71">
    <w:name w:val="34F3BD01E4534576A9A9D31970942D71"/>
    <w:rsid w:val="00CF398C"/>
    <w:rPr>
      <w:rFonts w:eastAsiaTheme="minorHAnsi"/>
      <w:lang w:eastAsia="en-US"/>
    </w:rPr>
  </w:style>
  <w:style w:type="paragraph" w:customStyle="1" w:styleId="E9FB18FCD996466A8A443D2DCC87A654">
    <w:name w:val="E9FB18FCD996466A8A443D2DCC87A654"/>
    <w:rsid w:val="00CF398C"/>
    <w:rPr>
      <w:rFonts w:eastAsiaTheme="minorHAnsi"/>
      <w:lang w:eastAsia="en-US"/>
    </w:rPr>
  </w:style>
  <w:style w:type="paragraph" w:customStyle="1" w:styleId="34F3BD01E4534576A9A9D31970942D711">
    <w:name w:val="34F3BD01E4534576A9A9D31970942D711"/>
    <w:rsid w:val="00CF398C"/>
    <w:rPr>
      <w:rFonts w:eastAsiaTheme="minorHAnsi"/>
      <w:lang w:eastAsia="en-US"/>
    </w:rPr>
  </w:style>
  <w:style w:type="paragraph" w:customStyle="1" w:styleId="C2E2E35B9151491E809B8CD56889A948">
    <w:name w:val="C2E2E35B9151491E809B8CD56889A948"/>
    <w:rsid w:val="00CF398C"/>
    <w:rPr>
      <w:rFonts w:eastAsiaTheme="minorHAnsi"/>
      <w:lang w:eastAsia="en-US"/>
    </w:rPr>
  </w:style>
  <w:style w:type="paragraph" w:customStyle="1" w:styleId="E9FB18FCD996466A8A443D2DCC87A6541">
    <w:name w:val="E9FB18FCD996466A8A443D2DCC87A6541"/>
    <w:rsid w:val="00CF398C"/>
    <w:rPr>
      <w:rFonts w:eastAsiaTheme="minorHAnsi"/>
      <w:lang w:eastAsia="en-US"/>
    </w:rPr>
  </w:style>
  <w:style w:type="paragraph" w:customStyle="1" w:styleId="34F3BD01E4534576A9A9D31970942D712">
    <w:name w:val="34F3BD01E4534576A9A9D31970942D712"/>
    <w:rsid w:val="00CF398C"/>
    <w:rPr>
      <w:rFonts w:eastAsiaTheme="minorHAnsi"/>
      <w:lang w:eastAsia="en-US"/>
    </w:rPr>
  </w:style>
  <w:style w:type="paragraph" w:customStyle="1" w:styleId="C2E2E35B9151491E809B8CD56889A9481">
    <w:name w:val="C2E2E35B9151491E809B8CD56889A9481"/>
    <w:rsid w:val="00CF398C"/>
    <w:rPr>
      <w:rFonts w:eastAsiaTheme="minorHAnsi"/>
      <w:lang w:eastAsia="en-US"/>
    </w:rPr>
  </w:style>
  <w:style w:type="paragraph" w:customStyle="1" w:styleId="E9FB18FCD996466A8A443D2DCC87A6542">
    <w:name w:val="E9FB18FCD996466A8A443D2DCC87A6542"/>
    <w:rsid w:val="00CF398C"/>
    <w:rPr>
      <w:rFonts w:eastAsiaTheme="minorHAnsi"/>
      <w:lang w:eastAsia="en-US"/>
    </w:rPr>
  </w:style>
  <w:style w:type="paragraph" w:customStyle="1" w:styleId="34F3BD01E4534576A9A9D31970942D713">
    <w:name w:val="34F3BD01E4534576A9A9D31970942D713"/>
    <w:rsid w:val="00CF398C"/>
    <w:rPr>
      <w:rFonts w:eastAsiaTheme="minorHAnsi"/>
      <w:lang w:eastAsia="en-US"/>
    </w:rPr>
  </w:style>
  <w:style w:type="paragraph" w:customStyle="1" w:styleId="C2E2E35B9151491E809B8CD56889A9482">
    <w:name w:val="C2E2E35B9151491E809B8CD56889A9482"/>
    <w:rsid w:val="00CF398C"/>
    <w:rPr>
      <w:rFonts w:eastAsiaTheme="minorHAnsi"/>
      <w:lang w:eastAsia="en-US"/>
    </w:rPr>
  </w:style>
  <w:style w:type="paragraph" w:customStyle="1" w:styleId="E9FB18FCD996466A8A443D2DCC87A6543">
    <w:name w:val="E9FB18FCD996466A8A443D2DCC87A6543"/>
    <w:rsid w:val="00CF398C"/>
    <w:rPr>
      <w:rFonts w:eastAsiaTheme="minorHAnsi"/>
      <w:lang w:eastAsia="en-US"/>
    </w:rPr>
  </w:style>
  <w:style w:type="paragraph" w:customStyle="1" w:styleId="560FE2522D3348CBB3D23EBFC8FCD1B5">
    <w:name w:val="560FE2522D3348CBB3D23EBFC8FCD1B5"/>
    <w:rsid w:val="00CF398C"/>
  </w:style>
  <w:style w:type="paragraph" w:customStyle="1" w:styleId="CF89E049AF7243F38E3AEED587B1A97B">
    <w:name w:val="CF89E049AF7243F38E3AEED587B1A97B"/>
    <w:rsid w:val="00CF398C"/>
  </w:style>
  <w:style w:type="paragraph" w:customStyle="1" w:styleId="DF783001C9724AD4939CC47099C4465C">
    <w:name w:val="DF783001C9724AD4939CC47099C4465C"/>
    <w:rsid w:val="00CF398C"/>
  </w:style>
  <w:style w:type="paragraph" w:customStyle="1" w:styleId="46043F0D88A245008372F6342029E60F">
    <w:name w:val="46043F0D88A245008372F6342029E60F"/>
    <w:rsid w:val="00CF398C"/>
  </w:style>
  <w:style w:type="paragraph" w:customStyle="1" w:styleId="D36D5DBFF5D24318A86C933D631CF7F0">
    <w:name w:val="D36D5DBFF5D24318A86C933D631CF7F0"/>
    <w:rsid w:val="00CF398C"/>
  </w:style>
  <w:style w:type="paragraph" w:customStyle="1" w:styleId="23B704C3E3E345E3B36B058B0D59CDE2">
    <w:name w:val="23B704C3E3E345E3B36B058B0D59CDE2"/>
    <w:rsid w:val="00CF398C"/>
  </w:style>
  <w:style w:type="paragraph" w:customStyle="1" w:styleId="62422EF944EE46318CE232CD04201AEB">
    <w:name w:val="62422EF944EE46318CE232CD04201AEB"/>
    <w:rsid w:val="00CF398C"/>
  </w:style>
  <w:style w:type="paragraph" w:customStyle="1" w:styleId="6508B76E35CF4B0D89787543B9361534">
    <w:name w:val="6508B76E35CF4B0D89787543B9361534"/>
    <w:rsid w:val="00CF398C"/>
  </w:style>
  <w:style w:type="paragraph" w:customStyle="1" w:styleId="8BB5FDC5AFCB42C5B9C63986E8C3DF85">
    <w:name w:val="8BB5FDC5AFCB42C5B9C63986E8C3DF85"/>
    <w:rsid w:val="00CF398C"/>
  </w:style>
  <w:style w:type="paragraph" w:customStyle="1" w:styleId="2C71FAB058A641C7A9DB15C0A5094402">
    <w:name w:val="2C71FAB058A641C7A9DB15C0A5094402"/>
    <w:rsid w:val="00CF398C"/>
  </w:style>
  <w:style w:type="paragraph" w:customStyle="1" w:styleId="1BBFC2DF2D1F4B76902914D92CF0742A">
    <w:name w:val="1BBFC2DF2D1F4B76902914D92CF0742A"/>
    <w:rsid w:val="00CF398C"/>
  </w:style>
  <w:style w:type="paragraph" w:customStyle="1" w:styleId="594A23D92AD445D99510B9D7B58AB3B5">
    <w:name w:val="594A23D92AD445D99510B9D7B58AB3B5"/>
    <w:rsid w:val="00CF398C"/>
  </w:style>
  <w:style w:type="paragraph" w:customStyle="1" w:styleId="F1993870E84D4366A8AC549D815FAE64">
    <w:name w:val="F1993870E84D4366A8AC549D815FAE64"/>
    <w:rsid w:val="00CF398C"/>
  </w:style>
  <w:style w:type="paragraph" w:customStyle="1" w:styleId="9DA4BAD2709D446DA96A045EDFD2579B">
    <w:name w:val="9DA4BAD2709D446DA96A045EDFD2579B"/>
    <w:rsid w:val="00E57D0C"/>
  </w:style>
  <w:style w:type="paragraph" w:customStyle="1" w:styleId="2CA2DFAAB96744818877BCB095A65E7F">
    <w:name w:val="2CA2DFAAB96744818877BCB095A65E7F"/>
    <w:rsid w:val="00423677"/>
  </w:style>
  <w:style w:type="paragraph" w:customStyle="1" w:styleId="BEFB4202F12B479A89FFA101769D2938">
    <w:name w:val="BEFB4202F12B479A89FFA101769D2938"/>
    <w:rsid w:val="00423677"/>
  </w:style>
  <w:style w:type="paragraph" w:customStyle="1" w:styleId="67D6FD1652D044E381FC4CDB3991810B">
    <w:name w:val="67D6FD1652D044E381FC4CDB3991810B"/>
    <w:rsid w:val="00423677"/>
  </w:style>
  <w:style w:type="paragraph" w:customStyle="1" w:styleId="2265C3D0E6244DA9B3552C5B0BAB9659">
    <w:name w:val="2265C3D0E6244DA9B3552C5B0BAB9659"/>
    <w:rsid w:val="00423677"/>
  </w:style>
  <w:style w:type="paragraph" w:customStyle="1" w:styleId="2CA2DFAAB96744818877BCB095A65E7F1">
    <w:name w:val="2CA2DFAAB96744818877BCB095A65E7F1"/>
    <w:rsid w:val="00423677"/>
    <w:rPr>
      <w:rFonts w:eastAsiaTheme="minorHAnsi"/>
      <w:lang w:eastAsia="en-US"/>
    </w:rPr>
  </w:style>
  <w:style w:type="paragraph" w:customStyle="1" w:styleId="BEFB4202F12B479A89FFA101769D29381">
    <w:name w:val="BEFB4202F12B479A89FFA101769D29381"/>
    <w:rsid w:val="00423677"/>
    <w:rPr>
      <w:rFonts w:eastAsiaTheme="minorHAnsi"/>
      <w:lang w:eastAsia="en-US"/>
    </w:rPr>
  </w:style>
  <w:style w:type="paragraph" w:customStyle="1" w:styleId="67D6FD1652D044E381FC4CDB3991810B1">
    <w:name w:val="67D6FD1652D044E381FC4CDB3991810B1"/>
    <w:rsid w:val="00423677"/>
    <w:rPr>
      <w:rFonts w:eastAsiaTheme="minorHAnsi"/>
      <w:lang w:eastAsia="en-US"/>
    </w:rPr>
  </w:style>
  <w:style w:type="paragraph" w:customStyle="1" w:styleId="2265C3D0E6244DA9B3552C5B0BAB96591">
    <w:name w:val="2265C3D0E6244DA9B3552C5B0BAB96591"/>
    <w:rsid w:val="00423677"/>
    <w:rPr>
      <w:rFonts w:eastAsiaTheme="minorHAnsi"/>
      <w:lang w:eastAsia="en-US"/>
    </w:rPr>
  </w:style>
  <w:style w:type="paragraph" w:customStyle="1" w:styleId="34F3BD01E4534576A9A9D31970942D714">
    <w:name w:val="34F3BD01E4534576A9A9D31970942D714"/>
    <w:rsid w:val="00423677"/>
    <w:rPr>
      <w:rFonts w:eastAsiaTheme="minorHAnsi"/>
      <w:lang w:eastAsia="en-US"/>
    </w:rPr>
  </w:style>
  <w:style w:type="paragraph" w:customStyle="1" w:styleId="C2E2E35B9151491E809B8CD56889A9483">
    <w:name w:val="C2E2E35B9151491E809B8CD56889A9483"/>
    <w:rsid w:val="00423677"/>
    <w:rPr>
      <w:rFonts w:eastAsiaTheme="minorHAnsi"/>
      <w:lang w:eastAsia="en-US"/>
    </w:rPr>
  </w:style>
  <w:style w:type="paragraph" w:customStyle="1" w:styleId="E9FB18FCD996466A8A443D2DCC87A6544">
    <w:name w:val="E9FB18FCD996466A8A443D2DCC87A6544"/>
    <w:rsid w:val="00423677"/>
    <w:rPr>
      <w:rFonts w:eastAsiaTheme="minorHAnsi"/>
      <w:lang w:eastAsia="en-US"/>
    </w:rPr>
  </w:style>
  <w:style w:type="paragraph" w:customStyle="1" w:styleId="CB2A88F6BECE4A8A98C999DBDCCCADBF">
    <w:name w:val="CB2A88F6BECE4A8A98C999DBDCCCADBF"/>
    <w:rsid w:val="00423677"/>
  </w:style>
  <w:style w:type="paragraph" w:customStyle="1" w:styleId="6DC2979D0D224395940C9495BF38763B">
    <w:name w:val="6DC2979D0D224395940C9495BF38763B"/>
    <w:rsid w:val="00423677"/>
  </w:style>
  <w:style w:type="paragraph" w:customStyle="1" w:styleId="F0E3D27F4BF545FB924BD73B36158151">
    <w:name w:val="F0E3D27F4BF545FB924BD73B36158151"/>
    <w:rsid w:val="00423677"/>
  </w:style>
  <w:style w:type="paragraph" w:customStyle="1" w:styleId="48D381EB2924421E99E9F0D9BBB674CE">
    <w:name w:val="48D381EB2924421E99E9F0D9BBB674CE"/>
    <w:rsid w:val="00423677"/>
  </w:style>
  <w:style w:type="paragraph" w:customStyle="1" w:styleId="2CD007586D2B481E992916F10A16673C">
    <w:name w:val="2CD007586D2B481E992916F10A16673C"/>
    <w:rsid w:val="00423677"/>
  </w:style>
  <w:style w:type="paragraph" w:customStyle="1" w:styleId="0594B3D0D3E64264968D2B64DF4E5D29">
    <w:name w:val="0594B3D0D3E64264968D2B64DF4E5D29"/>
    <w:rsid w:val="00423677"/>
  </w:style>
  <w:style w:type="paragraph" w:customStyle="1" w:styleId="10BCC8349C83496EBA33BCB29D5B2AAB">
    <w:name w:val="10BCC8349C83496EBA33BCB29D5B2AAB"/>
    <w:rsid w:val="00423677"/>
  </w:style>
  <w:style w:type="paragraph" w:customStyle="1" w:styleId="EB76312EB96D4BB2BEABD8EE3D15187D">
    <w:name w:val="EB76312EB96D4BB2BEABD8EE3D15187D"/>
    <w:rsid w:val="00423677"/>
  </w:style>
  <w:style w:type="paragraph" w:customStyle="1" w:styleId="FBE43B79DE4D4821851B7FF2D05AFF64">
    <w:name w:val="FBE43B79DE4D4821851B7FF2D05AFF64"/>
    <w:rsid w:val="00423677"/>
  </w:style>
  <w:style w:type="paragraph" w:customStyle="1" w:styleId="FFE5B9036F1A4D13B6BBB7F7994AA0AE">
    <w:name w:val="FFE5B9036F1A4D13B6BBB7F7994AA0AE"/>
    <w:rsid w:val="00423677"/>
  </w:style>
  <w:style w:type="paragraph" w:customStyle="1" w:styleId="9E008CA4DD164370AFBCDA1A45F08757">
    <w:name w:val="9E008CA4DD164370AFBCDA1A45F08757"/>
    <w:rsid w:val="00423677"/>
  </w:style>
  <w:style w:type="paragraph" w:customStyle="1" w:styleId="EB43D04F01AA4E9BA6CCB261D4746275">
    <w:name w:val="EB43D04F01AA4E9BA6CCB261D4746275"/>
    <w:rsid w:val="00423677"/>
  </w:style>
  <w:style w:type="paragraph" w:customStyle="1" w:styleId="77EC9C7DDA694A58A7525CEE0C9A8DEC">
    <w:name w:val="77EC9C7DDA694A58A7525CEE0C9A8DEC"/>
    <w:rsid w:val="00423677"/>
  </w:style>
  <w:style w:type="paragraph" w:customStyle="1" w:styleId="1BC8703529AC4392B6532DD8B86B8C4A">
    <w:name w:val="1BC8703529AC4392B6532DD8B86B8C4A"/>
    <w:rsid w:val="00423677"/>
  </w:style>
  <w:style w:type="paragraph" w:customStyle="1" w:styleId="C3AE3D825FB4407AB1E2F9BCDDCE177C">
    <w:name w:val="C3AE3D825FB4407AB1E2F9BCDDCE177C"/>
    <w:rsid w:val="00423677"/>
  </w:style>
  <w:style w:type="paragraph" w:customStyle="1" w:styleId="4E1BCB50249947148BB471F852114EB8">
    <w:name w:val="4E1BCB50249947148BB471F852114EB8"/>
    <w:rsid w:val="00423677"/>
  </w:style>
  <w:style w:type="paragraph" w:customStyle="1" w:styleId="8E812E504C70455A989A0949BE341541">
    <w:name w:val="8E812E504C70455A989A0949BE341541"/>
    <w:rsid w:val="00423677"/>
  </w:style>
  <w:style w:type="paragraph" w:customStyle="1" w:styleId="2B6B1B34C23545189A8EE238EA6990E9">
    <w:name w:val="2B6B1B34C23545189A8EE238EA6990E9"/>
    <w:rsid w:val="00F36903"/>
  </w:style>
  <w:style w:type="paragraph" w:customStyle="1" w:styleId="E8CAB755C28C4F12921209712CB49D9C">
    <w:name w:val="E8CAB755C28C4F12921209712CB49D9C"/>
    <w:rsid w:val="00F36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Proposal</vt:lpstr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Proposal</dc:title>
  <dc:subject/>
  <dc:creator>Shal Segar</dc:creator>
  <cp:keywords/>
  <dc:description/>
  <cp:lastModifiedBy>Shal Segar</cp:lastModifiedBy>
  <cp:revision>5</cp:revision>
  <dcterms:created xsi:type="dcterms:W3CDTF">2019-11-12T00:32:00Z</dcterms:created>
  <dcterms:modified xsi:type="dcterms:W3CDTF">2019-11-12T03:41:00Z</dcterms:modified>
</cp:coreProperties>
</file>